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2BB52F" w14:textId="77777777" w:rsidR="00353210" w:rsidRPr="009B3EFA" w:rsidRDefault="00353210" w:rsidP="00353210">
      <w:pPr>
        <w:rPr>
          <w:rFonts w:ascii="Arial Narrow" w:hAnsi="Arial Narrow" w:cs="Tahoma"/>
          <w:sz w:val="32"/>
          <w:szCs w:val="32"/>
          <w:lang w:val="fr-FR"/>
        </w:rPr>
      </w:pPr>
      <w:r>
        <w:rPr>
          <w:rFonts w:ascii="Arial Narrow" w:hAnsi="Arial Narrow" w:cs="Tahoma"/>
          <w:noProof/>
          <w:sz w:val="32"/>
          <w:szCs w:val="32"/>
          <w:lang w:val="en-US" w:eastAsia="en-US"/>
        </w:rPr>
        <w:drawing>
          <wp:anchor distT="0" distB="0" distL="114300" distR="114300" simplePos="0" relativeHeight="251661312" behindDoc="0" locked="0" layoutInCell="1" allowOverlap="1" wp14:anchorId="1F9E3B63" wp14:editId="6975B2B7">
            <wp:simplePos x="0" y="0"/>
            <wp:positionH relativeFrom="page">
              <wp:align>center</wp:align>
            </wp:positionH>
            <wp:positionV relativeFrom="paragraph">
              <wp:posOffset>171450</wp:posOffset>
            </wp:positionV>
            <wp:extent cx="533400" cy="666750"/>
            <wp:effectExtent l="0" t="0" r="0" b="0"/>
            <wp:wrapTopAndBottom/>
            <wp:docPr id="6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ED28684" w14:textId="77777777" w:rsidR="00353210" w:rsidRPr="00434382" w:rsidRDefault="00353210" w:rsidP="00353210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434382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4D7F69DE" w14:textId="77777777" w:rsidR="00353210" w:rsidRPr="00434382" w:rsidRDefault="00353210" w:rsidP="00353210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434382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2C0D436A" w14:textId="77777777" w:rsidR="00353210" w:rsidRPr="00434382" w:rsidRDefault="00353210" w:rsidP="00353210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CONSILIUL LOCAL</w:t>
      </w:r>
    </w:p>
    <w:p w14:paraId="13E00437" w14:textId="77777777" w:rsidR="00353210" w:rsidRDefault="00353210" w:rsidP="00353210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hyperlink r:id="rId6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353210" w:rsidRPr="009B3EFA" w14:paraId="36C2F8D2" w14:textId="77777777" w:rsidTr="00995285">
        <w:trPr>
          <w:trHeight w:val="269"/>
        </w:trPr>
        <w:tc>
          <w:tcPr>
            <w:tcW w:w="3122" w:type="dxa"/>
            <w:shd w:val="clear" w:color="auto" w:fill="0000FF"/>
          </w:tcPr>
          <w:p w14:paraId="140E6921" w14:textId="77777777" w:rsidR="00353210" w:rsidRPr="009B3EFA" w:rsidRDefault="00353210" w:rsidP="00995285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07E3E4D8" w14:textId="77777777" w:rsidR="00353210" w:rsidRPr="009B3EFA" w:rsidRDefault="00353210" w:rsidP="00995285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4CCEDB61" w14:textId="77777777" w:rsidR="00353210" w:rsidRPr="009B3EFA" w:rsidRDefault="00353210" w:rsidP="00995285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70D06F4C" w14:textId="77777777" w:rsidR="00353210" w:rsidRDefault="00353210" w:rsidP="00353210">
      <w:pPr>
        <w:pStyle w:val="Heading4"/>
        <w:rPr>
          <w:rFonts w:ascii="Arial Narrow" w:hAnsi="Arial Narrow"/>
          <w:b/>
        </w:rPr>
      </w:pPr>
    </w:p>
    <w:p w14:paraId="074A9CBE" w14:textId="0B9B0E3A" w:rsidR="00353210" w:rsidRPr="00434382" w:rsidRDefault="00353210" w:rsidP="00353210">
      <w:pPr>
        <w:pStyle w:val="Heading4"/>
        <w:rPr>
          <w:rFonts w:ascii="Algerian" w:hAnsi="Algerian"/>
          <w:color w:val="FF0000"/>
          <w:sz w:val="70"/>
          <w:szCs w:val="70"/>
        </w:rPr>
      </w:pPr>
      <w:r w:rsidRPr="00434382">
        <w:rPr>
          <w:rFonts w:ascii="Algerian" w:hAnsi="Algerian"/>
          <w:color w:val="FF0000"/>
          <w:sz w:val="70"/>
          <w:szCs w:val="70"/>
        </w:rPr>
        <w:t>HOT</w:t>
      </w:r>
      <w:r w:rsidRPr="00434382">
        <w:rPr>
          <w:color w:val="FF0000"/>
          <w:sz w:val="70"/>
          <w:szCs w:val="70"/>
        </w:rPr>
        <w:t>Ă</w:t>
      </w:r>
      <w:r w:rsidRPr="00434382">
        <w:rPr>
          <w:rFonts w:ascii="Algerian" w:hAnsi="Algerian"/>
          <w:color w:val="FF0000"/>
          <w:sz w:val="70"/>
          <w:szCs w:val="70"/>
        </w:rPr>
        <w:t>R</w:t>
      </w:r>
      <w:r w:rsidRPr="00434382">
        <w:rPr>
          <w:rFonts w:ascii="Algerian" w:hAnsi="Algerian" w:cs="Algerian"/>
          <w:color w:val="FF0000"/>
          <w:sz w:val="70"/>
          <w:szCs w:val="70"/>
        </w:rPr>
        <w:t>Â</w:t>
      </w:r>
      <w:r w:rsidRPr="00434382">
        <w:rPr>
          <w:rFonts w:ascii="Algerian" w:hAnsi="Algerian"/>
          <w:color w:val="FF0000"/>
          <w:sz w:val="70"/>
          <w:szCs w:val="70"/>
        </w:rPr>
        <w:t>RE</w:t>
      </w:r>
      <w:r>
        <w:rPr>
          <w:rFonts w:ascii="Algerian" w:hAnsi="Algerian"/>
          <w:color w:val="FF0000"/>
          <w:sz w:val="70"/>
          <w:szCs w:val="70"/>
        </w:rPr>
        <w:t xml:space="preserve">A NR. </w:t>
      </w:r>
      <w:r>
        <w:rPr>
          <w:rFonts w:ascii="Algerian" w:hAnsi="Algerian"/>
          <w:color w:val="FF0000"/>
          <w:sz w:val="70"/>
          <w:szCs w:val="70"/>
        </w:rPr>
        <w:t>10</w:t>
      </w:r>
      <w:r>
        <w:rPr>
          <w:rFonts w:ascii="Algerian" w:hAnsi="Algerian"/>
          <w:color w:val="FF0000"/>
          <w:sz w:val="70"/>
          <w:szCs w:val="70"/>
        </w:rPr>
        <w:t>/201</w:t>
      </w:r>
      <w:r>
        <w:rPr>
          <w:rFonts w:ascii="Algerian" w:hAnsi="Algerian"/>
          <w:color w:val="FF0000"/>
          <w:sz w:val="70"/>
          <w:szCs w:val="70"/>
        </w:rPr>
        <w:t>9</w:t>
      </w:r>
    </w:p>
    <w:p w14:paraId="546BC850" w14:textId="77777777" w:rsidR="00353210" w:rsidRPr="002A09D4" w:rsidRDefault="00353210" w:rsidP="00353210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2A09D4">
        <w:rPr>
          <w:rFonts w:ascii="Arial Narrow" w:hAnsi="Arial Narrow"/>
          <w:b/>
          <w:color w:val="FF0000"/>
          <w:sz w:val="32"/>
          <w:szCs w:val="32"/>
        </w:rPr>
        <w:t>privind scoaterea din evidenţa fiscală curentă şi trecerea în evidenţa fiscală separată a persoanelor fizice aflate în stare de insolvabilitate</w:t>
      </w:r>
    </w:p>
    <w:p w14:paraId="45F0941B" w14:textId="77777777" w:rsidR="00353210" w:rsidRPr="002A09D4" w:rsidRDefault="00353210" w:rsidP="00353210">
      <w:pPr>
        <w:rPr>
          <w:rFonts w:ascii="Arial Narrow" w:hAnsi="Arial Narrow"/>
          <w:sz w:val="32"/>
          <w:szCs w:val="32"/>
        </w:rPr>
      </w:pPr>
    </w:p>
    <w:p w14:paraId="396EB0FE" w14:textId="77777777" w:rsidR="00353210" w:rsidRPr="002A09D4" w:rsidRDefault="00353210" w:rsidP="00353210">
      <w:pPr>
        <w:rPr>
          <w:rFonts w:ascii="Arial Narrow" w:hAnsi="Arial Narrow"/>
          <w:color w:val="0070C0"/>
          <w:sz w:val="32"/>
          <w:szCs w:val="32"/>
        </w:rPr>
      </w:pPr>
      <w:r w:rsidRPr="002A09D4">
        <w:rPr>
          <w:rFonts w:ascii="Arial Narrow" w:hAnsi="Arial Narrow"/>
          <w:color w:val="0070C0"/>
          <w:sz w:val="32"/>
          <w:szCs w:val="32"/>
        </w:rPr>
        <w:t>Având în vedere:</w:t>
      </w:r>
    </w:p>
    <w:p w14:paraId="6688CA4D" w14:textId="77777777" w:rsidR="00353210" w:rsidRDefault="00353210" w:rsidP="00353210">
      <w:pPr>
        <w:spacing w:line="276" w:lineRule="auto"/>
        <w:ind w:firstLine="720"/>
        <w:rPr>
          <w:rFonts w:ascii="Arial Narrow" w:hAnsi="Arial Narrow"/>
          <w:sz w:val="32"/>
          <w:szCs w:val="32"/>
        </w:rPr>
      </w:pPr>
      <w:r w:rsidRPr="002A09D4">
        <w:rPr>
          <w:rFonts w:ascii="Arial Narrow" w:hAnsi="Arial Narrow"/>
          <w:sz w:val="32"/>
          <w:szCs w:val="32"/>
        </w:rPr>
        <w:t xml:space="preserve"> Expunerea de motive a Primarului comunei </w:t>
      </w:r>
      <w:r>
        <w:rPr>
          <w:rFonts w:ascii="Arial Narrow" w:hAnsi="Arial Narrow"/>
          <w:sz w:val="32"/>
          <w:szCs w:val="32"/>
        </w:rPr>
        <w:t xml:space="preserve">Puscasi, judetul Vaslui – domnul Ec. Ignat Nicolae </w:t>
      </w:r>
      <w:r w:rsidRPr="002A09D4">
        <w:rPr>
          <w:rFonts w:ascii="Arial Narrow" w:hAnsi="Arial Narrow"/>
          <w:sz w:val="32"/>
          <w:szCs w:val="32"/>
        </w:rPr>
        <w:t xml:space="preserve"> prin care se propune scoaterea din evidenţa fiscală curentă şi trecerea în evidenţa fiscală separată a persoanelor fizice aflate în stare de insolvabilitate; </w:t>
      </w:r>
    </w:p>
    <w:p w14:paraId="28C5D77F" w14:textId="77777777" w:rsidR="00353210" w:rsidRDefault="00353210" w:rsidP="00353210">
      <w:pPr>
        <w:spacing w:line="276" w:lineRule="auto"/>
        <w:ind w:firstLine="720"/>
        <w:rPr>
          <w:rFonts w:ascii="Arial Narrow" w:hAnsi="Arial Narrow"/>
          <w:sz w:val="32"/>
          <w:szCs w:val="32"/>
        </w:rPr>
      </w:pPr>
      <w:r w:rsidRPr="002A09D4">
        <w:rPr>
          <w:rFonts w:ascii="Arial Narrow" w:hAnsi="Arial Narrow"/>
          <w:sz w:val="32"/>
          <w:szCs w:val="32"/>
        </w:rPr>
        <w:t xml:space="preserve">Raportul de specialitate al Biroului Impozite şi Taxe din cadrul aparatului de specialitate al primarului comunei </w:t>
      </w:r>
      <w:r>
        <w:rPr>
          <w:rFonts w:ascii="Arial Narrow" w:hAnsi="Arial Narrow"/>
          <w:sz w:val="32"/>
          <w:szCs w:val="32"/>
        </w:rPr>
        <w:t>Puscasi</w:t>
      </w:r>
      <w:r w:rsidRPr="002A09D4">
        <w:rPr>
          <w:rFonts w:ascii="Arial Narrow" w:hAnsi="Arial Narrow"/>
          <w:sz w:val="32"/>
          <w:szCs w:val="32"/>
        </w:rPr>
        <w:t>,  prin care se propune scoaterea din evidenţa fiscală curentă şi trecerea în evidenta fiscală separată a persoanelor fizice aflate în stare de insolvabilitate;</w:t>
      </w:r>
    </w:p>
    <w:p w14:paraId="48E8EFB7" w14:textId="77777777" w:rsidR="00353210" w:rsidRDefault="00353210" w:rsidP="00353210">
      <w:pPr>
        <w:spacing w:line="276" w:lineRule="auto"/>
        <w:ind w:firstLine="720"/>
        <w:rPr>
          <w:rFonts w:ascii="Arial Narrow" w:hAnsi="Arial Narrow"/>
          <w:sz w:val="32"/>
          <w:szCs w:val="32"/>
        </w:rPr>
      </w:pPr>
      <w:r w:rsidRPr="002A09D4">
        <w:rPr>
          <w:rFonts w:ascii="Arial Narrow" w:hAnsi="Arial Narrow"/>
          <w:sz w:val="32"/>
          <w:szCs w:val="32"/>
        </w:rPr>
        <w:t xml:space="preserve"> In conformitate cu dispozitiile art.265 din Legea 207/2015 privind Codul de Procedura Fiscala, cu modificarile şi completările ulterioare;</w:t>
      </w:r>
    </w:p>
    <w:p w14:paraId="2B410B62" w14:textId="77777777" w:rsidR="00353210" w:rsidRDefault="00353210" w:rsidP="00353210">
      <w:pPr>
        <w:spacing w:line="276" w:lineRule="auto"/>
        <w:ind w:firstLine="720"/>
        <w:rPr>
          <w:rFonts w:ascii="Arial Narrow" w:hAnsi="Arial Narrow"/>
          <w:sz w:val="32"/>
          <w:szCs w:val="32"/>
        </w:rPr>
      </w:pPr>
      <w:r w:rsidRPr="002A09D4">
        <w:rPr>
          <w:rFonts w:ascii="Arial Narrow" w:hAnsi="Arial Narrow"/>
          <w:sz w:val="32"/>
          <w:szCs w:val="32"/>
        </w:rPr>
        <w:t xml:space="preserve"> In temeiul art.36 alin.2 lit.b), alin.4 lit.c) şi ale art.45 din Legea nr.215/2001 privind administraţia publică locală, republicată, cu modificările şi completările ulterioare, </w:t>
      </w:r>
    </w:p>
    <w:p w14:paraId="795E8883" w14:textId="77777777" w:rsidR="00353210" w:rsidRPr="002A09D4" w:rsidRDefault="00353210" w:rsidP="00353210">
      <w:pPr>
        <w:spacing w:line="276" w:lineRule="auto"/>
        <w:ind w:firstLine="720"/>
        <w:rPr>
          <w:rFonts w:ascii="Arial Narrow" w:hAnsi="Arial Narrow"/>
          <w:b/>
          <w:color w:val="FF0000"/>
          <w:sz w:val="32"/>
          <w:szCs w:val="32"/>
        </w:rPr>
      </w:pPr>
      <w:r w:rsidRPr="002A09D4">
        <w:rPr>
          <w:rFonts w:ascii="Arial Narrow" w:hAnsi="Arial Narrow"/>
          <w:b/>
          <w:color w:val="FF0000"/>
          <w:sz w:val="32"/>
          <w:szCs w:val="32"/>
        </w:rPr>
        <w:t xml:space="preserve">Consiliul local al comunei Puscasi, judetul Vaslui </w:t>
      </w:r>
    </w:p>
    <w:p w14:paraId="3AA80898" w14:textId="77777777" w:rsidR="00353210" w:rsidRPr="002A09D4" w:rsidRDefault="00353210" w:rsidP="00353210">
      <w:pPr>
        <w:rPr>
          <w:rFonts w:ascii="Arial Narrow" w:hAnsi="Arial Narrow"/>
          <w:color w:val="FF0000"/>
          <w:sz w:val="32"/>
          <w:szCs w:val="32"/>
        </w:rPr>
      </w:pPr>
    </w:p>
    <w:p w14:paraId="5B5E8490" w14:textId="77777777" w:rsidR="00353210" w:rsidRPr="002A09D4" w:rsidRDefault="00353210" w:rsidP="00353210">
      <w:pPr>
        <w:jc w:val="center"/>
        <w:rPr>
          <w:rFonts w:ascii="Arial Narrow" w:hAnsi="Arial Narrow"/>
          <w:color w:val="FF0000"/>
          <w:sz w:val="32"/>
          <w:szCs w:val="32"/>
        </w:rPr>
      </w:pPr>
      <w:r w:rsidRPr="002A09D4">
        <w:rPr>
          <w:rFonts w:ascii="Arial Narrow" w:hAnsi="Arial Narrow"/>
          <w:b/>
          <w:color w:val="FF0000"/>
          <w:sz w:val="40"/>
          <w:szCs w:val="40"/>
        </w:rPr>
        <w:t>HOTĂRĂŞTE</w:t>
      </w:r>
      <w:r w:rsidRPr="002A09D4">
        <w:rPr>
          <w:rFonts w:ascii="Arial Narrow" w:hAnsi="Arial Narrow"/>
          <w:color w:val="FF0000"/>
          <w:sz w:val="32"/>
          <w:szCs w:val="32"/>
        </w:rPr>
        <w:t>:</w:t>
      </w:r>
    </w:p>
    <w:p w14:paraId="54105DE1" w14:textId="77777777" w:rsidR="00353210" w:rsidRDefault="00353210" w:rsidP="00353210">
      <w:pPr>
        <w:rPr>
          <w:rFonts w:ascii="Arial Narrow" w:hAnsi="Arial Narrow"/>
          <w:sz w:val="32"/>
          <w:szCs w:val="32"/>
        </w:rPr>
      </w:pPr>
    </w:p>
    <w:p w14:paraId="12EE6B37" w14:textId="77777777" w:rsidR="00353210" w:rsidRPr="002A09D4" w:rsidRDefault="00353210" w:rsidP="00353210">
      <w:pPr>
        <w:spacing w:line="360" w:lineRule="auto"/>
        <w:ind w:firstLine="720"/>
        <w:rPr>
          <w:rFonts w:ascii="Arial Narrow" w:hAnsi="Arial Narrow"/>
          <w:sz w:val="32"/>
          <w:szCs w:val="32"/>
        </w:rPr>
      </w:pPr>
      <w:r w:rsidRPr="00353210">
        <w:rPr>
          <w:rFonts w:ascii="Arial Narrow" w:hAnsi="Arial Narrow"/>
          <w:b/>
          <w:sz w:val="32"/>
          <w:szCs w:val="32"/>
        </w:rPr>
        <w:t>Art.1</w:t>
      </w:r>
      <w:r w:rsidRPr="002A09D4">
        <w:rPr>
          <w:rFonts w:ascii="Arial Narrow" w:hAnsi="Arial Narrow"/>
          <w:sz w:val="32"/>
          <w:szCs w:val="32"/>
        </w:rPr>
        <w:t xml:space="preserve"> – Se aprobă scoaterea din evidenţa fiscală curentă şi trecerea în evidenţa fiscală separată a persoanelor fizice aflate în stare de insolvabilitate, potrivit Anexei nr.1 care face parte integrantă din prezenta hotărâre. </w:t>
      </w:r>
    </w:p>
    <w:p w14:paraId="5F93D4BA" w14:textId="77777777" w:rsidR="00353210" w:rsidRPr="002A09D4" w:rsidRDefault="00353210" w:rsidP="00353210">
      <w:pPr>
        <w:spacing w:line="360" w:lineRule="auto"/>
        <w:ind w:firstLine="720"/>
        <w:rPr>
          <w:rFonts w:ascii="Arial Narrow" w:hAnsi="Arial Narrow"/>
          <w:sz w:val="32"/>
          <w:szCs w:val="32"/>
        </w:rPr>
      </w:pPr>
      <w:r w:rsidRPr="00353210">
        <w:rPr>
          <w:rFonts w:ascii="Arial Narrow" w:hAnsi="Arial Narrow"/>
          <w:b/>
          <w:sz w:val="32"/>
          <w:szCs w:val="32"/>
        </w:rPr>
        <w:lastRenderedPageBreak/>
        <w:t>Art.2</w:t>
      </w:r>
      <w:r w:rsidRPr="002A09D4">
        <w:rPr>
          <w:rFonts w:ascii="Arial Narrow" w:hAnsi="Arial Narrow"/>
          <w:sz w:val="32"/>
          <w:szCs w:val="32"/>
        </w:rPr>
        <w:t xml:space="preserve"> – Se aprobă scaderea din evidenţa fiscală curentă a debitorilor (persoane decedate) potrivit Anexei nr.2 care face parte integrantă din prezenta hotărâre.</w:t>
      </w:r>
    </w:p>
    <w:p w14:paraId="4554C2CE" w14:textId="77777777" w:rsidR="00353210" w:rsidRPr="002A09D4" w:rsidRDefault="00353210" w:rsidP="00353210">
      <w:pPr>
        <w:spacing w:line="360" w:lineRule="auto"/>
        <w:ind w:firstLine="720"/>
        <w:rPr>
          <w:rFonts w:ascii="Arial Narrow" w:hAnsi="Arial Narrow"/>
          <w:sz w:val="32"/>
          <w:szCs w:val="32"/>
        </w:rPr>
      </w:pPr>
      <w:r w:rsidRPr="00353210">
        <w:rPr>
          <w:rFonts w:ascii="Arial Narrow" w:hAnsi="Arial Narrow"/>
          <w:b/>
          <w:sz w:val="32"/>
          <w:szCs w:val="32"/>
        </w:rPr>
        <w:t>Art.3</w:t>
      </w:r>
      <w:r w:rsidRPr="002A09D4">
        <w:rPr>
          <w:rFonts w:ascii="Arial Narrow" w:hAnsi="Arial Narrow"/>
          <w:sz w:val="32"/>
          <w:szCs w:val="32"/>
        </w:rPr>
        <w:t xml:space="preserve"> – Biroul Impozite şi Taxe din cadrul aparatului de specialitate al Primarului comunei Puscasi  va duce la îndeplinire prevederile prezentei hotărâri. </w:t>
      </w:r>
    </w:p>
    <w:p w14:paraId="5FC22D81" w14:textId="77777777" w:rsidR="00353210" w:rsidRPr="002A09D4" w:rsidRDefault="00353210" w:rsidP="00353210">
      <w:pPr>
        <w:pStyle w:val="BodyTextIndent"/>
        <w:spacing w:line="360" w:lineRule="auto"/>
        <w:rPr>
          <w:rFonts w:ascii="Arial Narrow" w:hAnsi="Arial Narrow"/>
          <w:szCs w:val="32"/>
        </w:rPr>
      </w:pPr>
      <w:r w:rsidRPr="002A09D4">
        <w:rPr>
          <w:rFonts w:ascii="Arial Narrow" w:hAnsi="Arial Narrow"/>
          <w:b/>
          <w:bCs/>
          <w:szCs w:val="32"/>
        </w:rPr>
        <w:t xml:space="preserve">Art. </w:t>
      </w:r>
      <w:r>
        <w:rPr>
          <w:rFonts w:ascii="Arial Narrow" w:hAnsi="Arial Narrow"/>
          <w:b/>
          <w:bCs/>
          <w:szCs w:val="32"/>
        </w:rPr>
        <w:t>4</w:t>
      </w:r>
      <w:r w:rsidRPr="002A09D4">
        <w:rPr>
          <w:rFonts w:ascii="Arial Narrow" w:hAnsi="Arial Narrow"/>
          <w:b/>
          <w:bCs/>
          <w:szCs w:val="32"/>
        </w:rPr>
        <w:t xml:space="preserve"> </w:t>
      </w:r>
      <w:r w:rsidRPr="002A09D4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37589172" w14:textId="77777777" w:rsidR="00353210" w:rsidRPr="002A09D4" w:rsidRDefault="00353210" w:rsidP="00353210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2A09D4">
        <w:rPr>
          <w:rFonts w:ascii="Arial Narrow" w:hAnsi="Arial Narrow"/>
          <w:b/>
          <w:bCs/>
          <w:sz w:val="32"/>
          <w:szCs w:val="32"/>
        </w:rPr>
        <w:t>Art.</w:t>
      </w:r>
      <w:r>
        <w:rPr>
          <w:rFonts w:ascii="Arial Narrow" w:hAnsi="Arial Narrow"/>
          <w:b/>
          <w:bCs/>
          <w:sz w:val="32"/>
          <w:szCs w:val="32"/>
        </w:rPr>
        <w:t>5</w:t>
      </w:r>
      <w:r w:rsidRPr="002A09D4">
        <w:rPr>
          <w:rFonts w:ascii="Arial Narrow" w:hAnsi="Arial Narrow"/>
          <w:b/>
          <w:bCs/>
          <w:sz w:val="32"/>
          <w:szCs w:val="32"/>
        </w:rPr>
        <w:t xml:space="preserve">  </w:t>
      </w:r>
      <w:r w:rsidRPr="002A09D4">
        <w:rPr>
          <w:rFonts w:ascii="Arial Narrow" w:hAnsi="Arial Narrow"/>
          <w:sz w:val="32"/>
          <w:szCs w:val="32"/>
        </w:rPr>
        <w:t>Prezenta hotarare va fi adusa la cunostinta publica, prin afisaresi</w:t>
      </w:r>
      <w:r w:rsidRPr="002A09D4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5BD08540" w14:textId="77777777" w:rsidR="00353210" w:rsidRPr="002A09D4" w:rsidRDefault="00353210" w:rsidP="00353210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2A09D4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6994C2FC" w14:textId="77777777" w:rsidR="00353210" w:rsidRPr="002A09D4" w:rsidRDefault="00353210" w:rsidP="00353210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bCs/>
          <w:sz w:val="32"/>
          <w:szCs w:val="32"/>
        </w:rPr>
      </w:pPr>
      <w:r w:rsidRPr="002A09D4">
        <w:rPr>
          <w:rFonts w:ascii="Arial Narrow" w:hAnsi="Arial Narrow"/>
          <w:bCs/>
          <w:sz w:val="32"/>
          <w:szCs w:val="32"/>
        </w:rPr>
        <w:t>Primarului comunei Puşcaşi ;</w:t>
      </w:r>
    </w:p>
    <w:p w14:paraId="0B093C7B" w14:textId="77777777" w:rsidR="00353210" w:rsidRPr="002A09D4" w:rsidRDefault="00353210" w:rsidP="00353210">
      <w:pPr>
        <w:pStyle w:val="BodyTextIndent2"/>
        <w:spacing w:line="360" w:lineRule="auto"/>
        <w:ind w:left="0" w:firstLine="720"/>
        <w:rPr>
          <w:rFonts w:ascii="Arial Narrow" w:hAnsi="Arial Narrow"/>
          <w:szCs w:val="32"/>
        </w:rPr>
      </w:pPr>
      <w:r w:rsidRPr="002A09D4">
        <w:rPr>
          <w:rFonts w:ascii="Arial Narrow" w:hAnsi="Arial Narrow"/>
          <w:szCs w:val="32"/>
        </w:rPr>
        <w:t>-   Compartimentului contabilitate  din cadrul aparatului de specialitate al primarului;</w:t>
      </w:r>
    </w:p>
    <w:p w14:paraId="7C61E29E" w14:textId="77777777" w:rsidR="00353210" w:rsidRPr="002A09D4" w:rsidRDefault="00353210" w:rsidP="00353210">
      <w:pPr>
        <w:pStyle w:val="BodyTextIndent2"/>
        <w:spacing w:line="360" w:lineRule="auto"/>
        <w:ind w:left="0" w:firstLine="720"/>
        <w:rPr>
          <w:rFonts w:ascii="Arial Narrow" w:hAnsi="Arial Narrow"/>
          <w:szCs w:val="32"/>
        </w:rPr>
      </w:pPr>
      <w:r w:rsidRPr="002A09D4">
        <w:rPr>
          <w:rFonts w:ascii="Arial Narrow" w:hAnsi="Arial Narrow"/>
          <w:szCs w:val="32"/>
        </w:rPr>
        <w:t xml:space="preserve">-  Compartimentului </w:t>
      </w:r>
      <w:r>
        <w:rPr>
          <w:rFonts w:ascii="Arial Narrow" w:hAnsi="Arial Narrow"/>
          <w:szCs w:val="32"/>
        </w:rPr>
        <w:t xml:space="preserve">impozite si taxe locale </w:t>
      </w:r>
      <w:r w:rsidRPr="002A09D4">
        <w:rPr>
          <w:rFonts w:ascii="Arial Narrow" w:hAnsi="Arial Narrow"/>
          <w:szCs w:val="32"/>
        </w:rPr>
        <w:t>din cadrul aparatului de specialitate al primarului;</w:t>
      </w:r>
    </w:p>
    <w:p w14:paraId="523FC07B" w14:textId="77777777" w:rsidR="00353210" w:rsidRDefault="00353210" w:rsidP="00353210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3588431B" w14:textId="0BFE3985" w:rsidR="00353210" w:rsidRPr="00CB1589" w:rsidRDefault="00353210" w:rsidP="00353210">
      <w:pPr>
        <w:rPr>
          <w:rFonts w:ascii="Arial Narrow" w:hAnsi="Arial Narrow"/>
          <w:b/>
          <w:color w:val="0070C0"/>
        </w:rPr>
      </w:pPr>
      <w:r w:rsidRPr="00CB1589">
        <w:rPr>
          <w:rFonts w:ascii="Arial Narrow" w:hAnsi="Arial Narrow"/>
          <w:b/>
          <w:color w:val="0070C0"/>
        </w:rPr>
        <w:t xml:space="preserve">Nr. </w:t>
      </w:r>
      <w:r>
        <w:rPr>
          <w:rFonts w:ascii="Arial Narrow" w:hAnsi="Arial Narrow"/>
          <w:b/>
          <w:color w:val="0070C0"/>
        </w:rPr>
        <w:t>10</w:t>
      </w:r>
      <w:r w:rsidRPr="00CB1589">
        <w:rPr>
          <w:rFonts w:ascii="Arial Narrow" w:hAnsi="Arial Narrow"/>
          <w:b/>
          <w:color w:val="0070C0"/>
        </w:rPr>
        <w:t xml:space="preserve"> - 28 FEBRUARIE 2019, Adoptata cu 13 voturi pentru  </w:t>
      </w:r>
    </w:p>
    <w:p w14:paraId="478335AE" w14:textId="77777777" w:rsidR="00353210" w:rsidRPr="00BE24A4" w:rsidRDefault="00353210" w:rsidP="00353210">
      <w:pPr>
        <w:rPr>
          <w:rFonts w:ascii="Arial Narrow" w:hAnsi="Arial Narrow"/>
          <w:b/>
          <w:color w:val="0070C0"/>
          <w:sz w:val="32"/>
          <w:szCs w:val="32"/>
        </w:rPr>
      </w:pPr>
    </w:p>
    <w:p w14:paraId="0FAF2A02" w14:textId="77777777" w:rsidR="00353210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PRESEDINTE DE SEDINTA</w:t>
      </w:r>
    </w:p>
    <w:p w14:paraId="4DEB4161" w14:textId="77777777" w:rsidR="00353210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CONSILIER MACOVEI GHEORGHE</w:t>
      </w:r>
    </w:p>
    <w:p w14:paraId="5537F7FC" w14:textId="32F1676D" w:rsidR="00353210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72199EB4" w14:textId="5BEA64FD" w:rsidR="00353210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4A3112A7" w14:textId="77777777" w:rsidR="00353210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5F315EE7" w14:textId="77777777" w:rsidR="00353210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CONTRASEMNEAZA</w:t>
      </w:r>
    </w:p>
    <w:p w14:paraId="0412B464" w14:textId="77777777" w:rsidR="00353210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SECRETAR COMUNA PUSCASI</w:t>
      </w:r>
    </w:p>
    <w:p w14:paraId="5C9F0617" w14:textId="77777777" w:rsidR="00353210" w:rsidRPr="00BE24A4" w:rsidRDefault="00353210" w:rsidP="00353210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GABRIEL MOCANU</w:t>
      </w:r>
    </w:p>
    <w:p w14:paraId="7DF2A98A" w14:textId="77777777" w:rsidR="00353210" w:rsidRPr="00BE24A4" w:rsidRDefault="00353210" w:rsidP="00353210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47B0A832" w14:textId="77777777" w:rsidR="00353210" w:rsidRDefault="00353210">
      <w:bookmarkStart w:id="0" w:name="_GoBack"/>
      <w:bookmarkEnd w:id="0"/>
    </w:p>
    <w:sectPr w:rsidR="00353210" w:rsidSect="0086477F">
      <w:pgSz w:w="12240" w:h="15840"/>
      <w:pgMar w:top="540" w:right="616" w:bottom="900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F1D23FF"/>
    <w:multiLevelType w:val="hybridMultilevel"/>
    <w:tmpl w:val="48C8B89A"/>
    <w:lvl w:ilvl="0" w:tplc="EB327B3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210"/>
    <w:rsid w:val="00353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A47EE5"/>
  <w15:chartTrackingRefBased/>
  <w15:docId w15:val="{6CA8A96F-BBDC-41FE-97CD-A6F2646C5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53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321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353210"/>
    <w:pPr>
      <w:keepNext/>
      <w:ind w:left="540"/>
      <w:jc w:val="center"/>
      <w:outlineLvl w:val="3"/>
    </w:pPr>
    <w:rPr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353210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ro-RO" w:eastAsia="ro-RO"/>
    </w:rPr>
  </w:style>
  <w:style w:type="character" w:customStyle="1" w:styleId="Heading4Char">
    <w:name w:val="Heading 4 Char"/>
    <w:basedOn w:val="DefaultParagraphFont"/>
    <w:link w:val="Heading4"/>
    <w:rsid w:val="00353210"/>
    <w:rPr>
      <w:rFonts w:ascii="Times New Roman" w:eastAsia="Times New Roman" w:hAnsi="Times New Roman" w:cs="Times New Roman"/>
      <w:sz w:val="36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353210"/>
    <w:pPr>
      <w:ind w:firstLine="72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353210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353210"/>
    <w:pPr>
      <w:ind w:left="720"/>
      <w:jc w:val="both"/>
    </w:pPr>
    <w:rPr>
      <w:bCs/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353210"/>
    <w:rPr>
      <w:rFonts w:ascii="Times New Roman" w:eastAsia="Times New Roman" w:hAnsi="Times New Roman" w:cs="Times New Roman"/>
      <w:bCs/>
      <w:sz w:val="32"/>
      <w:szCs w:val="24"/>
      <w:lang w:val="ro-RO" w:eastAsia="ro-RO"/>
    </w:rPr>
  </w:style>
  <w:style w:type="paragraph" w:customStyle="1" w:styleId="NormalArialNarrow">
    <w:name w:val="Normal + Arial Narrow"/>
    <w:aliases w:val="16 pt"/>
    <w:basedOn w:val="Normal"/>
    <w:rsid w:val="00353210"/>
    <w:pPr>
      <w:ind w:firstLine="720"/>
      <w:jc w:val="both"/>
    </w:pPr>
    <w:rPr>
      <w:rFonts w:ascii="Arial Narrow" w:hAnsi="Arial Narrow"/>
      <w:sz w:val="32"/>
      <w:szCs w:val="32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35321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353210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3532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353210"/>
    <w:rPr>
      <w:color w:val="0000FF"/>
      <w:u w:val="single"/>
    </w:rPr>
  </w:style>
  <w:style w:type="paragraph" w:styleId="Header">
    <w:name w:val="header"/>
    <w:basedOn w:val="Normal"/>
    <w:link w:val="HeaderChar"/>
    <w:rsid w:val="0035321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353210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353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customStyle="1" w:styleId="DefaultText2">
    <w:name w:val="Default Text:2"/>
    <w:basedOn w:val="Normal"/>
    <w:rsid w:val="00353210"/>
    <w:rPr>
      <w:noProof/>
      <w:szCs w:val="20"/>
      <w:lang w:val="en-US" w:eastAsia="en-US"/>
    </w:rPr>
  </w:style>
  <w:style w:type="paragraph" w:styleId="BodyTextIndent3">
    <w:name w:val="Body Text Indent 3"/>
    <w:basedOn w:val="Normal"/>
    <w:link w:val="BodyTextIndent3Char"/>
    <w:rsid w:val="00353210"/>
    <w:pPr>
      <w:spacing w:after="120"/>
      <w:ind w:left="283"/>
    </w:pPr>
    <w:rPr>
      <w:sz w:val="16"/>
      <w:szCs w:val="16"/>
      <w:lang w:val="en-US"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353210"/>
    <w:rPr>
      <w:rFonts w:ascii="Times New Roman" w:eastAsia="Times New Roman" w:hAnsi="Times New Roman" w:cs="Times New Roman"/>
      <w:sz w:val="16"/>
      <w:szCs w:val="16"/>
    </w:rPr>
  </w:style>
  <w:style w:type="paragraph" w:styleId="ListParagraph">
    <w:name w:val="List Paragraph"/>
    <w:basedOn w:val="Normal"/>
    <w:uiPriority w:val="34"/>
    <w:qFormat/>
    <w:rsid w:val="00353210"/>
    <w:pPr>
      <w:ind w:left="720"/>
      <w:contextualSpacing/>
    </w:pPr>
    <w:rPr>
      <w:lang w:val="en-US" w:eastAsia="en-US"/>
    </w:rPr>
  </w:style>
  <w:style w:type="character" w:customStyle="1" w:styleId="Bodytext2">
    <w:name w:val="Body text (2)_"/>
    <w:link w:val="Bodytext21"/>
    <w:uiPriority w:val="99"/>
    <w:locked/>
    <w:rsid w:val="00353210"/>
    <w:rPr>
      <w:rFonts w:ascii="Times New Roman" w:hAnsi="Times New Roman" w:cs="Times New Roman"/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353210"/>
    <w:pPr>
      <w:widowControl w:val="0"/>
      <w:shd w:val="clear" w:color="auto" w:fill="FFFFFF"/>
      <w:spacing w:line="266" w:lineRule="exact"/>
    </w:pPr>
    <w:rPr>
      <w:rFonts w:eastAsiaTheme="minorHAnsi"/>
      <w:b/>
      <w:bCs/>
      <w:i/>
      <w:iCs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2019-03-11T11:31:00Z</cp:lastPrinted>
  <dcterms:created xsi:type="dcterms:W3CDTF">2019-03-11T11:30:00Z</dcterms:created>
  <dcterms:modified xsi:type="dcterms:W3CDTF">2019-03-11T11:32:00Z</dcterms:modified>
</cp:coreProperties>
</file>